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8F8DF" w14:textId="77777777" w:rsidR="005F1D53" w:rsidRPr="005F1D53" w:rsidRDefault="005F1D53" w:rsidP="005F1D53">
      <w:pPr>
        <w:spacing w:before="100" w:beforeAutospacing="1" w:after="100" w:afterAutospacing="1" w:line="240" w:lineRule="auto"/>
        <w:jc w:val="right"/>
        <w:rPr>
          <w:rFonts w:ascii="Times New Roman" w:eastAsia="Times New Roman" w:hAnsi="Times New Roman" w:cs="Times New Roman"/>
          <w:sz w:val="26"/>
          <w:szCs w:val="26"/>
          <w:lang w:val="az-Latn-AZ"/>
        </w:rPr>
      </w:pPr>
      <w:r w:rsidRPr="005F1D53">
        <w:rPr>
          <w:rFonts w:ascii="Times New Roman" w:eastAsia="Times New Roman" w:hAnsi="Times New Roman" w:cs="Times New Roman"/>
          <w:b/>
          <w:bCs/>
          <w:sz w:val="26"/>
          <w:szCs w:val="26"/>
          <w:lang w:val="az-Latn-AZ"/>
        </w:rPr>
        <w:t>Bakı İnzibati Məhkəməsinə</w:t>
      </w:r>
      <w:r w:rsidRPr="005F1D53">
        <w:rPr>
          <w:rFonts w:ascii="Times New Roman" w:eastAsia="Times New Roman" w:hAnsi="Times New Roman" w:cs="Times New Roman"/>
          <w:sz w:val="26"/>
          <w:szCs w:val="26"/>
          <w:lang w:val="az-Latn-AZ"/>
        </w:rPr>
        <w:br/>
        <w:t>İddiaçı: Ağayev Fuad Bala oğlu</w:t>
      </w:r>
      <w:r w:rsidRPr="005F1D53">
        <w:rPr>
          <w:rFonts w:ascii="Times New Roman" w:eastAsia="Times New Roman" w:hAnsi="Times New Roman" w:cs="Times New Roman"/>
          <w:sz w:val="26"/>
          <w:szCs w:val="26"/>
          <w:lang w:val="az-Latn-AZ"/>
        </w:rPr>
        <w:br/>
        <w:t>FIN: OY9UD98</w:t>
      </w:r>
      <w:r w:rsidRPr="005F1D53">
        <w:rPr>
          <w:rFonts w:ascii="Times New Roman" w:eastAsia="Times New Roman" w:hAnsi="Times New Roman" w:cs="Times New Roman"/>
          <w:sz w:val="26"/>
          <w:szCs w:val="26"/>
          <w:lang w:val="az-Latn-AZ"/>
        </w:rPr>
        <w:br/>
        <w:t>Ünvan: ________</w:t>
      </w:r>
      <w:r w:rsidRPr="005F1D53">
        <w:rPr>
          <w:rFonts w:ascii="Times New Roman" w:eastAsia="Times New Roman" w:hAnsi="Times New Roman" w:cs="Times New Roman"/>
          <w:sz w:val="26"/>
          <w:szCs w:val="26"/>
          <w:lang w:val="az-Latn-AZ"/>
        </w:rPr>
        <w:br/>
        <w:t>Telefon: ________</w:t>
      </w:r>
    </w:p>
    <w:p w14:paraId="0DF084B7" w14:textId="3063EB79" w:rsidR="005F1D53" w:rsidRPr="005F1D53" w:rsidRDefault="005F1D53" w:rsidP="005F1D53">
      <w:pPr>
        <w:spacing w:before="100" w:beforeAutospacing="1" w:after="100" w:afterAutospacing="1" w:line="240" w:lineRule="auto"/>
        <w:jc w:val="right"/>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Cavabdeh: Dövlət Sosial Müdafiə Fondunun </w:t>
      </w:r>
      <w:r w:rsidRPr="005F1D53">
        <w:rPr>
          <w:rFonts w:ascii="Times New Roman" w:eastAsia="Times New Roman" w:hAnsi="Times New Roman" w:cs="Times New Roman"/>
          <w:sz w:val="26"/>
          <w:szCs w:val="26"/>
          <w:lang w:val="az-Latn-AZ"/>
        </w:rPr>
        <w:br/>
      </w:r>
      <w:r w:rsidRPr="005F1D53">
        <w:rPr>
          <w:rFonts w:ascii="Times New Roman" w:eastAsia="Times New Roman" w:hAnsi="Times New Roman" w:cs="Times New Roman"/>
          <w:sz w:val="26"/>
          <w:szCs w:val="26"/>
          <w:lang w:val="az-Latn-AZ"/>
        </w:rPr>
        <w:t>Xüsusi Şərtlərlə Təyinat üzrə Mərkəzi Filialı</w:t>
      </w:r>
      <w:r w:rsidRPr="005F1D53">
        <w:rPr>
          <w:rFonts w:ascii="Times New Roman" w:eastAsia="Times New Roman" w:hAnsi="Times New Roman" w:cs="Times New Roman"/>
          <w:sz w:val="26"/>
          <w:szCs w:val="26"/>
          <w:lang w:val="az-Latn-AZ"/>
        </w:rPr>
        <w:br/>
        <w:t xml:space="preserve">Ünvan: Bakı şəhəri, Nərimanov rayonu, </w:t>
      </w:r>
      <w:r w:rsidRPr="005F1D53">
        <w:rPr>
          <w:rFonts w:ascii="Times New Roman" w:eastAsia="Times New Roman" w:hAnsi="Times New Roman" w:cs="Times New Roman"/>
          <w:sz w:val="26"/>
          <w:szCs w:val="26"/>
          <w:lang w:val="az-Latn-AZ"/>
        </w:rPr>
        <w:br/>
      </w:r>
      <w:r w:rsidRPr="005F1D53">
        <w:rPr>
          <w:rFonts w:ascii="Times New Roman" w:eastAsia="Times New Roman" w:hAnsi="Times New Roman" w:cs="Times New Roman"/>
          <w:sz w:val="26"/>
          <w:szCs w:val="26"/>
          <w:lang w:val="az-Latn-AZ"/>
        </w:rPr>
        <w:t>Aşıq Molla Cümə küçəsi 60.</w:t>
      </w:r>
    </w:p>
    <w:p w14:paraId="5F202424" w14:textId="77777777" w:rsidR="005F1D53" w:rsidRPr="005F1D53" w:rsidRDefault="005F1D53" w:rsidP="005F1D53">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az-Latn-AZ"/>
        </w:rPr>
      </w:pPr>
      <w:r w:rsidRPr="005F1D53">
        <w:rPr>
          <w:rFonts w:ascii="Times New Roman" w:eastAsia="Times New Roman" w:hAnsi="Times New Roman" w:cs="Times New Roman"/>
          <w:b/>
          <w:bCs/>
          <w:kern w:val="36"/>
          <w:sz w:val="26"/>
          <w:szCs w:val="26"/>
          <w:lang w:val="az-Latn-AZ"/>
        </w:rPr>
        <w:t>İDDİA ƏRİZƏSİ</w:t>
      </w:r>
    </w:p>
    <w:p w14:paraId="6F1753BD" w14:textId="77777777" w:rsidR="005F1D53" w:rsidRPr="005F1D53" w:rsidRDefault="005F1D53" w:rsidP="005F1D53">
      <w:pPr>
        <w:spacing w:before="100" w:beforeAutospacing="1" w:after="100" w:afterAutospacing="1" w:line="240" w:lineRule="auto"/>
        <w:jc w:val="center"/>
        <w:rPr>
          <w:rFonts w:ascii="Times New Roman" w:eastAsia="Times New Roman" w:hAnsi="Times New Roman" w:cs="Times New Roman"/>
          <w:sz w:val="26"/>
          <w:szCs w:val="26"/>
          <w:lang w:val="az-Latn-AZ"/>
        </w:rPr>
      </w:pPr>
      <w:r w:rsidRPr="005F1D53">
        <w:rPr>
          <w:rFonts w:ascii="Times New Roman" w:eastAsia="Times New Roman" w:hAnsi="Times New Roman" w:cs="Times New Roman"/>
          <w:b/>
          <w:bCs/>
          <w:sz w:val="26"/>
          <w:szCs w:val="26"/>
          <w:lang w:val="az-Latn-AZ"/>
        </w:rPr>
        <w:t>İnzibati orqanın imtinasının qanunsuz hesab edilməsi, güzəştli şərtlərlə yaşa görə əmək pensiyasının vaxtında təyin olunmaması nəticəsində yaranmış ödənilməmiş pensiya məbləğinin tutulması barədə</w:t>
      </w:r>
    </w:p>
    <w:p w14:paraId="6CF4719E"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Mən, Ağayev Fuad Bala oğlu, uzun illər Azərbaycan Respublikası Səhiyyə Nazirliyinin “Elmi-Tədqiqat Ağciyər Xəstəlikləri İnstitutu” PHŞ-də həkim-otorinolarinqoloq vəzifəsində çalışmışam. İş fəaliyyətim zərərli əmək şəraitində keçdiyindən qanunvericiliyə əsasən güzəştli şərtlərlə yaşa görə əmək pensiyası hüququ əldə etmişəm.</w:t>
      </w:r>
    </w:p>
    <w:p w14:paraId="78B7B341"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Tibb müəssisəsi tərəfindən verilmiş arayışdan görünür ki, mən 12.01.2006-cı ildən 21.09.2021-ci ilədək həmin müəssisədə çalışmış, əmək fəaliyyətim dövründə infeksion xəstəliklərlə təmasda olmuş və bu səbəbdən əmək haqqına əlavə faiz tətbiq edilmişdir. Bu hallar güzəştli pensiya hüququnun yaranmasını təsdiq edir.</w:t>
      </w:r>
    </w:p>
    <w:p w14:paraId="3A64C45E"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Buna baxmayaraq, cavabdeh inzibati orqan tərəfindən mənim pensiya hüququm vaxtında tanınmamış, nəticədə mən uzun müddət qanunla nəzərdə tutulmuş pensiyanı ala bilməmişəm.</w:t>
      </w:r>
    </w:p>
    <w:p w14:paraId="46CE1873"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Daha sonra cavabdeh orqan tərəfindən göndərilmiş məktubda göstərilmişdir ki, mənə artıq pensiya ödənişi edilmişdir və həmin məbləğin geri qaytarılması tələb olunur. Halbuki artıq və ya yanlış hesablamalar inzibati orqanın öz fəaliyyəti nəticəsində yaranmışdır və bu hal mənim təqsirimdən baş verməmişdir. Mən tərəfindən heç bir saxta sənəd təqdim edilməmiş, hər hansı məlumat gizlədilməmişdir.</w:t>
      </w:r>
    </w:p>
    <w:p w14:paraId="6B8CC67F"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“Əmək pensiyaları haqqında” Azərbaycan Respublikası Qanununa əsasən güzəştli şərtlərlə pensiya hüququ yaranmış şəxslərin pensiyası qanunla müəyyən edilmiş vaxtdan təyin edilməlidir. Cavabdeh orqanın hərəkətsizliyi və qanunsuz imtinası nəticəsində mən uzun müddət pensiya almaq imkanından məhrum olmuşam.</w:t>
      </w:r>
    </w:p>
    <w:p w14:paraId="12A7E45C"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Azərbaycan Respublikası İnzibati Prosessual Məcəlləsinin müvafiq maddələrinə əsasən inzibati orqanın qanunsuz qərar və hərəkətləri məhkəmə qaydasında mübahisələndirilə bilər.</w:t>
      </w:r>
    </w:p>
    <w:p w14:paraId="4DF05864" w14:textId="040F514B" w:rsid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Yuxarıda göstərilənləri nəzərə alaraq, məhkəmədən xahiş edirəm:</w:t>
      </w:r>
    </w:p>
    <w:p w14:paraId="5AAE66B6" w14:textId="77777777" w:rsidR="005F1D53" w:rsidRPr="005F1D53" w:rsidRDefault="005F1D53" w:rsidP="005F1D53">
      <w:pPr>
        <w:spacing w:before="100" w:beforeAutospacing="1" w:after="100" w:afterAutospacing="1" w:line="240" w:lineRule="auto"/>
        <w:ind w:firstLine="720"/>
        <w:contextualSpacing/>
        <w:rPr>
          <w:rFonts w:ascii="Times New Roman" w:eastAsia="Times New Roman" w:hAnsi="Times New Roman" w:cs="Times New Roman"/>
          <w:sz w:val="26"/>
          <w:szCs w:val="26"/>
          <w:lang w:val="az-Latn-AZ"/>
        </w:rPr>
      </w:pPr>
    </w:p>
    <w:p w14:paraId="187BCC4C" w14:textId="77777777" w:rsidR="005F1D53" w:rsidRPr="005F1D53" w:rsidRDefault="005F1D53" w:rsidP="005F1D53">
      <w:pPr>
        <w:spacing w:before="100" w:beforeAutospacing="1" w:after="100" w:afterAutospacing="1" w:line="240" w:lineRule="auto"/>
        <w:jc w:val="center"/>
        <w:outlineLvl w:val="0"/>
        <w:rPr>
          <w:rFonts w:ascii="Times New Roman" w:eastAsia="Times New Roman" w:hAnsi="Times New Roman" w:cs="Times New Roman"/>
          <w:b/>
          <w:bCs/>
          <w:kern w:val="36"/>
          <w:sz w:val="26"/>
          <w:szCs w:val="26"/>
          <w:lang w:val="az-Latn-AZ"/>
        </w:rPr>
      </w:pPr>
      <w:r w:rsidRPr="005F1D53">
        <w:rPr>
          <w:rFonts w:ascii="Times New Roman" w:eastAsia="Times New Roman" w:hAnsi="Times New Roman" w:cs="Times New Roman"/>
          <w:b/>
          <w:bCs/>
          <w:kern w:val="36"/>
          <w:sz w:val="26"/>
          <w:szCs w:val="26"/>
          <w:lang w:val="az-Latn-AZ"/>
        </w:rPr>
        <w:t>XAHİŞ EDİRƏM:</w:t>
      </w:r>
    </w:p>
    <w:p w14:paraId="60593C86" w14:textId="77777777" w:rsidR="005F1D53" w:rsidRPr="005F1D53" w:rsidRDefault="005F1D53" w:rsidP="005F1D53">
      <w:pPr>
        <w:numPr>
          <w:ilvl w:val="0"/>
          <w:numId w:val="1"/>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Dövlət Sosial Müdafiə Fondunun Xüsusi Şərtlərlə Təyinat üzrə Mərkəzi Filialının güzəştli şərtlərlə yaşa görə əmək pensiyasının vaxtında təyin edilməməsi ilə bağlı hərəkətsizliyi və imtinası qanunsuz hesab edilsin; </w:t>
      </w:r>
    </w:p>
    <w:p w14:paraId="5A73D45E" w14:textId="77777777" w:rsidR="005F1D53" w:rsidRPr="005F1D53" w:rsidRDefault="005F1D53" w:rsidP="005F1D53">
      <w:pPr>
        <w:numPr>
          <w:ilvl w:val="0"/>
          <w:numId w:val="1"/>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lastRenderedPageBreak/>
        <w:t xml:space="preserve">Mənim güzəştli şərtlərlə yaşa görə əmək pensiyası hüququmun qanunla nəzərdə tutulmuş tarixdən yarandığı müəyyən edilsin; </w:t>
      </w:r>
    </w:p>
    <w:p w14:paraId="28A7055F" w14:textId="77777777" w:rsidR="005F1D53" w:rsidRPr="005F1D53" w:rsidRDefault="005F1D53" w:rsidP="005F1D53">
      <w:pPr>
        <w:numPr>
          <w:ilvl w:val="0"/>
          <w:numId w:val="1"/>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Cavabdehə mənə ödənilməmiş son 3 il üzrə pensiya məbləğinin hesablanaraq birdəfəlik ödənilməsi vəzifəsi həvalə edilsin; </w:t>
      </w:r>
    </w:p>
    <w:p w14:paraId="2A85E494" w14:textId="77777777" w:rsidR="005F1D53" w:rsidRPr="005F1D53" w:rsidRDefault="005F1D53" w:rsidP="005F1D53">
      <w:pPr>
        <w:numPr>
          <w:ilvl w:val="0"/>
          <w:numId w:val="1"/>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Guya artıq ödənilmiş pensiya məbləğinin geri tələb olunmasının qanunsuz hesab edilməsi barədə qərar qəbul edilsin; </w:t>
      </w:r>
    </w:p>
    <w:p w14:paraId="6D9EDE26" w14:textId="77777777" w:rsidR="005F1D53" w:rsidRPr="005F1D53" w:rsidRDefault="005F1D53" w:rsidP="005F1D53">
      <w:pPr>
        <w:numPr>
          <w:ilvl w:val="0"/>
          <w:numId w:val="1"/>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İş üzrə məhkəmə xərcləri cavabdehin üzərinə qoyulsun. </w:t>
      </w:r>
    </w:p>
    <w:p w14:paraId="02BD5696" w14:textId="77777777" w:rsidR="005F1D53" w:rsidRPr="005F1D53" w:rsidRDefault="005F1D53" w:rsidP="005F1D53">
      <w:p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Əlavələr:</w:t>
      </w:r>
    </w:p>
    <w:p w14:paraId="34AF78DB" w14:textId="77777777" w:rsidR="005F1D53" w:rsidRPr="005F1D53" w:rsidRDefault="005F1D53" w:rsidP="005F1D53">
      <w:pPr>
        <w:numPr>
          <w:ilvl w:val="0"/>
          <w:numId w:val="2"/>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Şəxsiyyət vəsiqəsinin surəti </w:t>
      </w:r>
    </w:p>
    <w:p w14:paraId="4ABC4486" w14:textId="77777777" w:rsidR="005F1D53" w:rsidRPr="005F1D53" w:rsidRDefault="005F1D53" w:rsidP="005F1D53">
      <w:pPr>
        <w:numPr>
          <w:ilvl w:val="0"/>
          <w:numId w:val="2"/>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DSMF məktubunun surəti </w:t>
      </w:r>
    </w:p>
    <w:p w14:paraId="339DA6CA" w14:textId="77777777" w:rsidR="005F1D53" w:rsidRPr="005F1D53" w:rsidRDefault="005F1D53" w:rsidP="005F1D53">
      <w:pPr>
        <w:numPr>
          <w:ilvl w:val="0"/>
          <w:numId w:val="2"/>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İş yerindən verilmiş arayış </w:t>
      </w:r>
    </w:p>
    <w:p w14:paraId="4214729E" w14:textId="77777777" w:rsidR="005F1D53" w:rsidRPr="005F1D53" w:rsidRDefault="005F1D53" w:rsidP="005F1D53">
      <w:pPr>
        <w:numPr>
          <w:ilvl w:val="0"/>
          <w:numId w:val="2"/>
        </w:num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 xml:space="preserve">Digər sübut sənədləri </w:t>
      </w:r>
    </w:p>
    <w:p w14:paraId="257DEC12" w14:textId="77777777" w:rsidR="005F1D53" w:rsidRPr="005F1D53" w:rsidRDefault="005F1D53" w:rsidP="005F1D53">
      <w:p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Tarix: ___________</w:t>
      </w:r>
    </w:p>
    <w:p w14:paraId="6AD62BC1" w14:textId="77777777" w:rsidR="005F1D53" w:rsidRPr="005F1D53" w:rsidRDefault="005F1D53" w:rsidP="005F1D53">
      <w:pPr>
        <w:spacing w:before="100" w:beforeAutospacing="1" w:after="100" w:afterAutospacing="1" w:line="240" w:lineRule="auto"/>
        <w:rPr>
          <w:rFonts w:ascii="Times New Roman" w:eastAsia="Times New Roman" w:hAnsi="Times New Roman" w:cs="Times New Roman"/>
          <w:sz w:val="26"/>
          <w:szCs w:val="26"/>
          <w:lang w:val="az-Latn-AZ"/>
        </w:rPr>
      </w:pPr>
      <w:r w:rsidRPr="005F1D53">
        <w:rPr>
          <w:rFonts w:ascii="Times New Roman" w:eastAsia="Times New Roman" w:hAnsi="Times New Roman" w:cs="Times New Roman"/>
          <w:sz w:val="26"/>
          <w:szCs w:val="26"/>
          <w:lang w:val="az-Latn-AZ"/>
        </w:rPr>
        <w:t>İmza: ___________</w:t>
      </w:r>
    </w:p>
    <w:p w14:paraId="27E49BC4" w14:textId="77777777" w:rsidR="003A3B73" w:rsidRPr="005F1D53" w:rsidRDefault="003A3B73">
      <w:pPr>
        <w:rPr>
          <w:sz w:val="26"/>
          <w:szCs w:val="26"/>
          <w:lang w:val="az-Latn-AZ"/>
        </w:rPr>
      </w:pPr>
    </w:p>
    <w:sectPr w:rsidR="003A3B73" w:rsidRPr="005F1D53" w:rsidSect="005F1D53">
      <w:pgSz w:w="12240" w:h="15840"/>
      <w:pgMar w:top="720" w:right="81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AA4C21"/>
    <w:multiLevelType w:val="multilevel"/>
    <w:tmpl w:val="97D67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097777"/>
    <w:multiLevelType w:val="multilevel"/>
    <w:tmpl w:val="D980A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96E"/>
    <w:rsid w:val="0038796E"/>
    <w:rsid w:val="003A3B73"/>
    <w:rsid w:val="005F1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352A"/>
  <w15:chartTrackingRefBased/>
  <w15:docId w15:val="{78065784-1BCC-4A71-AB71-22ABEA4E2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F1D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D53"/>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5F1D5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F1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9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Ayazbay Ahmadov</dc:creator>
  <cp:keywords/>
  <dc:description/>
  <cp:lastModifiedBy>Ayazbay Ahmadov</cp:lastModifiedBy>
  <cp:revision>2</cp:revision>
  <dcterms:created xsi:type="dcterms:W3CDTF">2026-05-26T21:21:00Z</dcterms:created>
  <dcterms:modified xsi:type="dcterms:W3CDTF">2026-05-26T21:23:00Z</dcterms:modified>
</cp:coreProperties>
</file>