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DCBE1" w14:textId="77777777" w:rsidR="001401FA" w:rsidRPr="001401FA" w:rsidRDefault="001401FA" w:rsidP="001401FA">
      <w:pPr>
        <w:spacing w:after="0"/>
        <w:jc w:val="right"/>
        <w:rPr>
          <w:lang w:val="az-Latn-AZ"/>
        </w:rPr>
      </w:pPr>
      <w:r w:rsidRPr="001401FA">
        <w:rPr>
          <w:b/>
          <w:bCs/>
          <w:lang w:val="az-Latn-AZ"/>
        </w:rPr>
        <w:t>Təsdiq edirəm:</w:t>
      </w:r>
    </w:p>
    <w:p w14:paraId="6F03525F" w14:textId="7A0143BD" w:rsidR="001401FA" w:rsidRPr="001401FA" w:rsidRDefault="001401FA" w:rsidP="001401FA">
      <w:pPr>
        <w:spacing w:after="0"/>
        <w:jc w:val="right"/>
        <w:rPr>
          <w:lang w:val="az-Latn-AZ"/>
        </w:rPr>
      </w:pPr>
    </w:p>
    <w:p w14:paraId="5377F906" w14:textId="3A973BA6" w:rsidR="001401FA" w:rsidRPr="001401FA" w:rsidRDefault="001401FA" w:rsidP="001401FA">
      <w:pPr>
        <w:spacing w:after="0"/>
        <w:jc w:val="right"/>
        <w:rPr>
          <w:lang w:val="az-Latn-AZ"/>
        </w:rPr>
      </w:pPr>
      <w:r w:rsidRPr="001401FA">
        <w:rPr>
          <w:lang w:val="az-Latn-AZ"/>
        </w:rPr>
        <w:t>“</w:t>
      </w:r>
      <w:proofErr w:type="spellStart"/>
      <w:r w:rsidRPr="001401FA">
        <w:rPr>
          <w:lang w:val="az-Latn-AZ"/>
        </w:rPr>
        <w:t>Bakstone</w:t>
      </w:r>
      <w:proofErr w:type="spellEnd"/>
      <w:r w:rsidRPr="001401FA">
        <w:rPr>
          <w:lang w:val="az-Latn-AZ"/>
        </w:rPr>
        <w:t xml:space="preserve"> </w:t>
      </w:r>
      <w:proofErr w:type="spellStart"/>
      <w:r w:rsidRPr="001401FA">
        <w:rPr>
          <w:lang w:val="az-Latn-AZ"/>
        </w:rPr>
        <w:t>Construction</w:t>
      </w:r>
      <w:proofErr w:type="spellEnd"/>
      <w:r w:rsidRPr="001401FA">
        <w:rPr>
          <w:lang w:val="az-Latn-AZ"/>
        </w:rPr>
        <w:t>” MMC-</w:t>
      </w:r>
      <w:proofErr w:type="spellStart"/>
      <w:r w:rsidRPr="001401FA">
        <w:rPr>
          <w:lang w:val="az-Latn-AZ"/>
        </w:rPr>
        <w:t>nin</w:t>
      </w:r>
      <w:proofErr w:type="spellEnd"/>
      <w:r w:rsidRPr="001401FA">
        <w:rPr>
          <w:lang w:val="az-Latn-AZ"/>
        </w:rPr>
        <w:t xml:space="preserve"> direktoru</w:t>
      </w:r>
    </w:p>
    <w:p w14:paraId="3B95D14D" w14:textId="4E771FAE" w:rsidR="001401FA" w:rsidRPr="001401FA" w:rsidRDefault="001401FA" w:rsidP="001401FA">
      <w:pPr>
        <w:spacing w:after="0"/>
        <w:jc w:val="right"/>
        <w:rPr>
          <w:lang w:val="az-Latn-AZ"/>
        </w:rPr>
      </w:pPr>
      <w:r w:rsidRPr="001401FA">
        <w:rPr>
          <w:lang w:val="az-Latn-AZ"/>
        </w:rPr>
        <w:t>Emin Məmmədov</w:t>
      </w:r>
    </w:p>
    <w:p w14:paraId="6C9D61F9" w14:textId="77777777" w:rsidR="001401FA" w:rsidRPr="001401FA" w:rsidRDefault="001401FA" w:rsidP="001401FA">
      <w:pPr>
        <w:spacing w:after="0"/>
        <w:jc w:val="right"/>
        <w:rPr>
          <w:lang w:val="az-Latn-AZ"/>
        </w:rPr>
      </w:pPr>
    </w:p>
    <w:p w14:paraId="27B6E803" w14:textId="77777777" w:rsidR="001401FA" w:rsidRPr="001401FA" w:rsidRDefault="001401FA" w:rsidP="001401FA">
      <w:pPr>
        <w:spacing w:after="0"/>
        <w:jc w:val="right"/>
        <w:rPr>
          <w:lang w:val="az-Latn-AZ"/>
        </w:rPr>
      </w:pPr>
    </w:p>
    <w:p w14:paraId="47456E90" w14:textId="0EB984C1" w:rsidR="001401FA" w:rsidRPr="001401FA" w:rsidRDefault="001401FA" w:rsidP="001401FA">
      <w:pPr>
        <w:spacing w:after="0"/>
        <w:jc w:val="right"/>
        <w:rPr>
          <w:u w:val="single"/>
          <w:lang w:val="az-Latn-AZ"/>
        </w:rPr>
      </w:pPr>
      <w:r w:rsidRPr="001401FA">
        <w:rPr>
          <w:u w:val="single"/>
          <w:lang w:val="az-Latn-AZ"/>
        </w:rPr>
        <w:tab/>
      </w:r>
      <w:r w:rsidRPr="001401FA">
        <w:rPr>
          <w:u w:val="single"/>
          <w:lang w:val="az-Latn-AZ"/>
        </w:rPr>
        <w:tab/>
      </w:r>
      <w:r w:rsidRPr="001401FA">
        <w:rPr>
          <w:u w:val="single"/>
          <w:lang w:val="az-Latn-AZ"/>
        </w:rPr>
        <w:tab/>
      </w:r>
      <w:r w:rsidRPr="001401FA">
        <w:rPr>
          <w:u w:val="single"/>
          <w:lang w:val="az-Latn-AZ"/>
        </w:rPr>
        <w:tab/>
      </w:r>
    </w:p>
    <w:p w14:paraId="3853BE95" w14:textId="4F16C04B" w:rsidR="001401FA" w:rsidRPr="001401FA" w:rsidRDefault="001401FA" w:rsidP="001401FA">
      <w:pPr>
        <w:spacing w:after="0"/>
        <w:jc w:val="right"/>
        <w:rPr>
          <w:lang w:val="az-Latn-AZ"/>
        </w:rPr>
      </w:pPr>
      <w:r w:rsidRPr="001401FA">
        <w:rPr>
          <w:lang w:val="az-Latn-AZ"/>
        </w:rPr>
        <w:t>M.Y,</w:t>
      </w:r>
    </w:p>
    <w:p w14:paraId="14DDC671" w14:textId="77777777" w:rsidR="001401FA" w:rsidRPr="001401FA" w:rsidRDefault="001401FA" w:rsidP="001401FA">
      <w:pPr>
        <w:spacing w:after="0"/>
        <w:jc w:val="right"/>
        <w:rPr>
          <w:lang w:val="az-Latn-AZ"/>
        </w:rPr>
      </w:pPr>
    </w:p>
    <w:p w14:paraId="6D7C0C55" w14:textId="4822AF29" w:rsidR="001401FA" w:rsidRPr="001401FA" w:rsidRDefault="001401FA" w:rsidP="001401FA">
      <w:pPr>
        <w:spacing w:after="0"/>
        <w:jc w:val="right"/>
        <w:rPr>
          <w:lang w:val="az-Latn-AZ"/>
        </w:rPr>
      </w:pPr>
      <w:r w:rsidRPr="001401FA">
        <w:rPr>
          <w:lang w:val="az-Latn-AZ"/>
        </w:rPr>
        <w:t>“</w:t>
      </w:r>
      <w:r w:rsidR="005226FB">
        <w:rPr>
          <w:u w:val="single"/>
          <w:lang w:val="az-Latn-AZ"/>
        </w:rPr>
        <w:t>22</w:t>
      </w:r>
      <w:r w:rsidRPr="001401FA">
        <w:rPr>
          <w:b/>
          <w:bCs/>
          <w:lang w:val="az-Latn-AZ"/>
        </w:rPr>
        <w:t xml:space="preserve">” </w:t>
      </w:r>
      <w:r w:rsidR="005226FB">
        <w:rPr>
          <w:b/>
          <w:bCs/>
          <w:lang w:val="az-Latn-AZ"/>
        </w:rPr>
        <w:tab/>
      </w:r>
      <w:r w:rsidR="005226FB" w:rsidRPr="005226FB">
        <w:rPr>
          <w:b/>
          <w:bCs/>
          <w:u w:val="single"/>
          <w:lang w:val="az-Latn-AZ"/>
        </w:rPr>
        <w:tab/>
      </w:r>
      <w:r w:rsidR="005226FB">
        <w:rPr>
          <w:u w:val="single"/>
          <w:lang w:val="az-Latn-AZ"/>
        </w:rPr>
        <w:t>yanvar</w:t>
      </w:r>
      <w:r w:rsidR="005226FB">
        <w:rPr>
          <w:u w:val="single"/>
          <w:lang w:val="az-Latn-AZ"/>
        </w:rPr>
        <w:tab/>
      </w:r>
      <w:r w:rsidRPr="001401FA">
        <w:rPr>
          <w:b/>
          <w:bCs/>
          <w:lang w:val="az-Latn-AZ"/>
        </w:rPr>
        <w:t xml:space="preserve"> 20</w:t>
      </w:r>
      <w:r w:rsidRPr="001401FA">
        <w:rPr>
          <w:b/>
          <w:bCs/>
          <w:lang w:val="az-Latn-AZ"/>
        </w:rPr>
        <w:t>25</w:t>
      </w:r>
      <w:r w:rsidRPr="001401FA">
        <w:rPr>
          <w:lang w:val="az-Latn-AZ"/>
        </w:rPr>
        <w:t>-ci il</w:t>
      </w:r>
    </w:p>
    <w:p w14:paraId="201310D2" w14:textId="77777777" w:rsidR="001401FA" w:rsidRPr="001401FA" w:rsidRDefault="001401FA" w:rsidP="001401FA">
      <w:pPr>
        <w:spacing w:after="0"/>
        <w:jc w:val="both"/>
        <w:rPr>
          <w:lang w:val="az-Latn-AZ"/>
        </w:rPr>
      </w:pPr>
    </w:p>
    <w:p w14:paraId="3CBB04B8" w14:textId="77777777" w:rsidR="001401FA" w:rsidRPr="001401FA" w:rsidRDefault="001401FA" w:rsidP="001401FA">
      <w:pPr>
        <w:spacing w:after="0"/>
        <w:jc w:val="both"/>
        <w:rPr>
          <w:lang w:val="az-Latn-AZ"/>
        </w:rPr>
      </w:pPr>
    </w:p>
    <w:p w14:paraId="04D0DD89" w14:textId="77777777" w:rsidR="001401FA" w:rsidRPr="001401FA" w:rsidRDefault="001401FA" w:rsidP="001401FA">
      <w:pPr>
        <w:spacing w:after="0"/>
        <w:jc w:val="center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VƏZİFƏ TƏLİMATI</w:t>
      </w:r>
    </w:p>
    <w:p w14:paraId="5BCF8152" w14:textId="77777777" w:rsidR="001401FA" w:rsidRPr="001401FA" w:rsidRDefault="001401FA" w:rsidP="001401FA">
      <w:pPr>
        <w:spacing w:after="0"/>
        <w:jc w:val="center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Vəzifənin adı: QƏLİBÇİ</w:t>
      </w:r>
    </w:p>
    <w:p w14:paraId="120A075C" w14:textId="77777777" w:rsidR="001401FA" w:rsidRPr="001401FA" w:rsidRDefault="001401FA" w:rsidP="001401FA">
      <w:pPr>
        <w:spacing w:after="0"/>
        <w:jc w:val="both"/>
        <w:rPr>
          <w:lang w:val="az-Latn-AZ"/>
        </w:rPr>
      </w:pPr>
    </w:p>
    <w:p w14:paraId="4AF2029A" w14:textId="77777777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1. Ümumi müddəalar</w:t>
      </w:r>
    </w:p>
    <w:p w14:paraId="415AB32C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1.1. Qəlibçi fəhlə kateqoriyasına aid olan işçidir.</w:t>
      </w:r>
    </w:p>
    <w:p w14:paraId="4F988809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1.2. Qəlibçi vəzifəsinə müvafiq peşə hazırlığına, tikinti sahəsində zəruri bilik və bacarıqlara malik şəxs qəbul edilir.</w:t>
      </w:r>
    </w:p>
    <w:p w14:paraId="29A78E1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1.3. Qəlibçi vəzifəyə şirkət rəhbərinin əmri ilə qəbul edilir və vəzifədən azad edilir.</w:t>
      </w:r>
    </w:p>
    <w:p w14:paraId="1C022959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1.4. Qəlibçi bilavasitə sahə rəisinə, iş icraçısına, tikinti ustasına və ya briqadirə tabedir.</w:t>
      </w:r>
    </w:p>
    <w:p w14:paraId="19F908E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1.5. Qəlibçi öz fəaliyyətində aşağıdakı sənədləri rəhbər tutur:</w:t>
      </w:r>
    </w:p>
    <w:p w14:paraId="01D69FDF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Azərbaycan Respublikasının əmək qanunvericiliyini; </w:t>
      </w:r>
    </w:p>
    <w:p w14:paraId="21BFD25B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əməyin mühafizəsi, texniki təhlükəsizlik, yanğın təhlükəsizliyi və istehsalat sanitariyası qaydalarını; </w:t>
      </w:r>
    </w:p>
    <w:p w14:paraId="56F5A435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tikinti norma və qaydalarını; </w:t>
      </w:r>
    </w:p>
    <w:p w14:paraId="28A96A1C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layihə, işçi çertyoj və texnoloji xəritələri; </w:t>
      </w:r>
    </w:p>
    <w:p w14:paraId="06587A62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şirkətin daxili intizam qaydalarını; </w:t>
      </w:r>
    </w:p>
    <w:p w14:paraId="0B5BBCA6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rəhbərliyin əmr və göstərişlərini; </w:t>
      </w:r>
    </w:p>
    <w:p w14:paraId="5960E4E0" w14:textId="77777777" w:rsidR="001401FA" w:rsidRPr="001401FA" w:rsidRDefault="001401FA" w:rsidP="001401FA">
      <w:pPr>
        <w:numPr>
          <w:ilvl w:val="0"/>
          <w:numId w:val="1"/>
        </w:num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bu vəzifə təlimatını. </w:t>
      </w:r>
    </w:p>
    <w:p w14:paraId="7539448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1.6. Qəlibçi müvəqqəti olmadıqda onun vəzifələri rəhbərliyin müəyyən etdiyi digər ixtisaslı işçiyə həvalə edilir.</w:t>
      </w:r>
    </w:p>
    <w:p w14:paraId="252FC9F6" w14:textId="77777777" w:rsidR="001401FA" w:rsidRDefault="001401FA" w:rsidP="001401FA">
      <w:pPr>
        <w:spacing w:after="0"/>
        <w:jc w:val="both"/>
        <w:rPr>
          <w:b/>
          <w:bCs/>
          <w:lang w:val="az-Latn-AZ"/>
        </w:rPr>
      </w:pPr>
    </w:p>
    <w:p w14:paraId="31070979" w14:textId="58C553E1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2. Qəlibçinin bilməli olduğu məsələlər</w:t>
      </w:r>
    </w:p>
    <w:p w14:paraId="7603285E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Qəlibçi </w:t>
      </w:r>
      <w:proofErr w:type="spellStart"/>
      <w:r w:rsidRPr="001401FA">
        <w:rPr>
          <w:lang w:val="az-Latn-AZ"/>
        </w:rPr>
        <w:t>aşağıdakıları</w:t>
      </w:r>
      <w:proofErr w:type="spellEnd"/>
      <w:r w:rsidRPr="001401FA">
        <w:rPr>
          <w:lang w:val="az-Latn-AZ"/>
        </w:rPr>
        <w:t xml:space="preserve"> bilməlidir:</w:t>
      </w:r>
    </w:p>
    <w:p w14:paraId="72308DF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2.1. Beton və dəmir-beton konstruksiyalar üçün istifadə edilən qəlib sistemlərinin növlərini və təyinatını.</w:t>
      </w:r>
    </w:p>
    <w:p w14:paraId="4BC230B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2.2. Taxta, metal, alüminium və modul qəlib elementlərinin əsas xüsusiyyətlərini.</w:t>
      </w:r>
    </w:p>
    <w:p w14:paraId="73D2BD8E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2.3. Qəliblərin quraşdırılması, bərkidilməsi, </w:t>
      </w:r>
      <w:proofErr w:type="spellStart"/>
      <w:r w:rsidRPr="001401FA">
        <w:rPr>
          <w:lang w:val="az-Latn-AZ"/>
        </w:rPr>
        <w:t>düzləndirilməsi</w:t>
      </w:r>
      <w:proofErr w:type="spellEnd"/>
      <w:r w:rsidRPr="001401FA">
        <w:rPr>
          <w:lang w:val="az-Latn-AZ"/>
        </w:rPr>
        <w:t xml:space="preserve"> və sökülməsi ilə bağlı texniki tələbləri.</w:t>
      </w:r>
    </w:p>
    <w:p w14:paraId="76BEE6D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2.4. Layihə və işçi çertyojların, ölçü və nişanların əsaslarını.</w:t>
      </w:r>
    </w:p>
    <w:p w14:paraId="14A9F86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2.5. Sütun, divar, tir, pilləkən, döşəmə və digər konstruksiyalar üçün qəliblərin quruluşunu.</w:t>
      </w:r>
    </w:p>
    <w:p w14:paraId="57AB79D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2.6. Qəlib elementlərinin daşınması, yığılması və saxlanılması qaydalarını.</w:t>
      </w:r>
    </w:p>
    <w:p w14:paraId="686DC83A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2.7. Qəliblərin möhkəmliyinə, </w:t>
      </w:r>
      <w:proofErr w:type="spellStart"/>
      <w:r w:rsidRPr="001401FA">
        <w:rPr>
          <w:lang w:val="az-Latn-AZ"/>
        </w:rPr>
        <w:t>dayanıqlılığına</w:t>
      </w:r>
      <w:proofErr w:type="spellEnd"/>
      <w:r w:rsidRPr="001401FA">
        <w:rPr>
          <w:lang w:val="az-Latn-AZ"/>
        </w:rPr>
        <w:t>, şaquliliyinə və ölçü dəqiqliyinə qoyulan tələbləri.</w:t>
      </w:r>
    </w:p>
    <w:p w14:paraId="56A74FD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lastRenderedPageBreak/>
        <w:t xml:space="preserve">2.8. Qəliblərin beton </w:t>
      </w:r>
      <w:proofErr w:type="spellStart"/>
      <w:r w:rsidRPr="001401FA">
        <w:rPr>
          <w:lang w:val="az-Latn-AZ"/>
        </w:rPr>
        <w:t>tökülməsinə</w:t>
      </w:r>
      <w:proofErr w:type="spellEnd"/>
      <w:r w:rsidRPr="001401FA">
        <w:rPr>
          <w:lang w:val="az-Latn-AZ"/>
        </w:rPr>
        <w:t xml:space="preserve"> hazırlanması qaydalarını.</w:t>
      </w:r>
    </w:p>
    <w:p w14:paraId="6BAE746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2.9. Əl və elektrik </w:t>
      </w:r>
      <w:proofErr w:type="spellStart"/>
      <w:r w:rsidRPr="001401FA">
        <w:rPr>
          <w:lang w:val="az-Latn-AZ"/>
        </w:rPr>
        <w:t>alətlərindən</w:t>
      </w:r>
      <w:proofErr w:type="spellEnd"/>
      <w:r w:rsidRPr="001401FA">
        <w:rPr>
          <w:lang w:val="az-Latn-AZ"/>
        </w:rPr>
        <w:t xml:space="preserve"> təhlükəsiz istifadə qaydalarını.</w:t>
      </w:r>
    </w:p>
    <w:p w14:paraId="1EB4349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2.10. Hündürlükdə iş, yükqaldırma əməliyyatları və tikinti meydançasında təhlükəsiz hərəkət qaydalarını.</w:t>
      </w:r>
    </w:p>
    <w:p w14:paraId="0253307F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2.11. Fərdi mühafizə </w:t>
      </w:r>
      <w:proofErr w:type="spellStart"/>
      <w:r w:rsidRPr="001401FA">
        <w:rPr>
          <w:lang w:val="az-Latn-AZ"/>
        </w:rPr>
        <w:t>vasitələrindən</w:t>
      </w:r>
      <w:proofErr w:type="spellEnd"/>
      <w:r w:rsidRPr="001401FA">
        <w:rPr>
          <w:lang w:val="az-Latn-AZ"/>
        </w:rPr>
        <w:t xml:space="preserve"> istifadə qaydalarını.</w:t>
      </w:r>
    </w:p>
    <w:p w14:paraId="4C783A39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2.12. İstehsalat qəzası, yanğın və digər fövqəladə hallar zamanı davranış qaydalarını.</w:t>
      </w:r>
    </w:p>
    <w:p w14:paraId="4DCDB3B6" w14:textId="77777777" w:rsidR="001401FA" w:rsidRDefault="001401FA" w:rsidP="001401FA">
      <w:pPr>
        <w:spacing w:after="0"/>
        <w:jc w:val="both"/>
        <w:rPr>
          <w:b/>
          <w:bCs/>
          <w:lang w:val="az-Latn-AZ"/>
        </w:rPr>
      </w:pPr>
    </w:p>
    <w:p w14:paraId="3B5E7E7E" w14:textId="37A84D7C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3. Vəzifə öhdəlikləri</w:t>
      </w:r>
    </w:p>
    <w:p w14:paraId="332773D4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Qəlibçi aşağıdakı vəzifələri yerinə yetirir:</w:t>
      </w:r>
    </w:p>
    <w:p w14:paraId="0B934D8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3.1. İşə </w:t>
      </w:r>
      <w:proofErr w:type="spellStart"/>
      <w:r w:rsidRPr="001401FA">
        <w:rPr>
          <w:lang w:val="az-Latn-AZ"/>
        </w:rPr>
        <w:t>başlamazdan</w:t>
      </w:r>
      <w:proofErr w:type="spellEnd"/>
      <w:r w:rsidRPr="001401FA">
        <w:rPr>
          <w:lang w:val="az-Latn-AZ"/>
        </w:rPr>
        <w:t xml:space="preserve"> əvvəl tapşırıq, layihə sənədləri, çertyojlar və texnoloji tələblərlə tanış olur.</w:t>
      </w:r>
    </w:p>
    <w:p w14:paraId="2D111E4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3.2. İş yerini, qəlib materiallarını, alət və avadanlıqları işə hazırlayır.</w:t>
      </w:r>
    </w:p>
    <w:p w14:paraId="04C2C65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3.3. Qəlib elementlərinin layihə ölçülərinə uyğun </w:t>
      </w:r>
      <w:proofErr w:type="spellStart"/>
      <w:r w:rsidRPr="001401FA">
        <w:rPr>
          <w:lang w:val="az-Latn-AZ"/>
        </w:rPr>
        <w:t>nişanlanmasını</w:t>
      </w:r>
      <w:proofErr w:type="spellEnd"/>
      <w:r w:rsidRPr="001401FA">
        <w:rPr>
          <w:lang w:val="az-Latn-AZ"/>
        </w:rPr>
        <w:t xml:space="preserve"> və </w:t>
      </w:r>
      <w:proofErr w:type="spellStart"/>
      <w:r w:rsidRPr="001401FA">
        <w:rPr>
          <w:lang w:val="az-Latn-AZ"/>
        </w:rPr>
        <w:t>hazırlanmasını</w:t>
      </w:r>
      <w:proofErr w:type="spellEnd"/>
      <w:r w:rsidRPr="001401FA">
        <w:rPr>
          <w:lang w:val="az-Latn-AZ"/>
        </w:rPr>
        <w:t xml:space="preserve"> həyata keçirir.</w:t>
      </w:r>
    </w:p>
    <w:p w14:paraId="3F407EF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3.4. Divar, sütun, tir, döşəmə, pilləkən, bünövrə və digər beton konstruksiyalar üçün qəlibləri quraşdırır.</w:t>
      </w:r>
    </w:p>
    <w:p w14:paraId="2854289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3.5. Qəlib elementlərini layihəyə uyğun birləşdirir, bərkidir və dayaqlarla </w:t>
      </w:r>
      <w:proofErr w:type="spellStart"/>
      <w:r w:rsidRPr="001401FA">
        <w:rPr>
          <w:lang w:val="az-Latn-AZ"/>
        </w:rPr>
        <w:t>möhkəmləndirir</w:t>
      </w:r>
      <w:proofErr w:type="spellEnd"/>
      <w:r w:rsidRPr="001401FA">
        <w:rPr>
          <w:lang w:val="az-Latn-AZ"/>
        </w:rPr>
        <w:t>.</w:t>
      </w:r>
    </w:p>
    <w:p w14:paraId="3FA5242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3.6. Qəliblərin şaquliliyini, üfüqiliyini, ölçülərini, səviyyəsini və </w:t>
      </w:r>
      <w:proofErr w:type="spellStart"/>
      <w:r w:rsidRPr="001401FA">
        <w:rPr>
          <w:lang w:val="az-Latn-AZ"/>
        </w:rPr>
        <w:t>dayanıqlılığını</w:t>
      </w:r>
      <w:proofErr w:type="spellEnd"/>
      <w:r w:rsidRPr="001401FA">
        <w:rPr>
          <w:lang w:val="az-Latn-AZ"/>
        </w:rPr>
        <w:t xml:space="preserve"> yoxlayır.</w:t>
      </w:r>
    </w:p>
    <w:p w14:paraId="3D68F86F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3.7. Qəliblərdə yarana biləcək boşluqları, aralıqları və beton sızmasına səbəb ola biləcək hissələri aradan qaldırır.</w:t>
      </w:r>
    </w:p>
    <w:p w14:paraId="7F0F955C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3.8. Qəlib səthlərini təmizləyir və texnoloji tələblərə uyğun olaraq ayırıcı materialların tətbiqində iştirak edir.</w:t>
      </w:r>
    </w:p>
    <w:p w14:paraId="13E1DED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3.9. Qəlib daxilində yad materialların və tullantıların </w:t>
      </w:r>
      <w:proofErr w:type="spellStart"/>
      <w:r w:rsidRPr="001401FA">
        <w:rPr>
          <w:lang w:val="az-Latn-AZ"/>
        </w:rPr>
        <w:t>qalmamasını</w:t>
      </w:r>
      <w:proofErr w:type="spellEnd"/>
      <w:r w:rsidRPr="001401FA">
        <w:rPr>
          <w:lang w:val="az-Latn-AZ"/>
        </w:rPr>
        <w:t xml:space="preserve"> təmin edir.</w:t>
      </w:r>
    </w:p>
    <w:p w14:paraId="5B2F824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3.10. Beton </w:t>
      </w:r>
      <w:proofErr w:type="spellStart"/>
      <w:r w:rsidRPr="001401FA">
        <w:rPr>
          <w:lang w:val="az-Latn-AZ"/>
        </w:rPr>
        <w:t>tökülməzdən</w:t>
      </w:r>
      <w:proofErr w:type="spellEnd"/>
      <w:r w:rsidRPr="001401FA">
        <w:rPr>
          <w:lang w:val="az-Latn-AZ"/>
        </w:rPr>
        <w:t xml:space="preserve"> əvvəl qəliblərin texniki vəziyyətini yoxlayır və aşkar etdiyi nöqsanlar barədə briqadirə, ustaya və ya iş icraçısına məlumat verir.</w:t>
      </w:r>
    </w:p>
    <w:p w14:paraId="48A4B36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3.11. Beton tökülməsi zamanı qəliblərin vəziyyətini müşahidə edir, yerdəyişmə, əyilmə, açılma və ya dayanıqlılığın pozulması halları barədə dərhal rəhbərliyə məlumat verir.</w:t>
      </w:r>
    </w:p>
    <w:p w14:paraId="718374A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3.12. Beton konstruksiyanın tələb olunan möhkəmliyə çatması və məsul şəxsin göstərişi əsasında qəliblərin </w:t>
      </w:r>
      <w:proofErr w:type="spellStart"/>
      <w:r w:rsidRPr="001401FA">
        <w:rPr>
          <w:lang w:val="az-Latn-AZ"/>
        </w:rPr>
        <w:t>sökülməsini</w:t>
      </w:r>
      <w:proofErr w:type="spellEnd"/>
      <w:r w:rsidRPr="001401FA">
        <w:rPr>
          <w:lang w:val="az-Latn-AZ"/>
        </w:rPr>
        <w:t xml:space="preserve"> həyata keçirir.</w:t>
      </w:r>
    </w:p>
    <w:p w14:paraId="5B1FC6C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3.13. Qəlibləri konstruksiyaya, materiallara və digər işçilərə zərər vurmadan sökür.</w:t>
      </w:r>
    </w:p>
    <w:p w14:paraId="6D1A518E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3.14. Sökülmüş qəlib materiallarını təmizləyir, çeşidləyir və təkrar istifadə üçün hazırlayır.</w:t>
      </w:r>
    </w:p>
    <w:p w14:paraId="25B79F7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3.15. Yararsız, sınıq və ya deformasiya olunmuş qəlib elementləri barədə rəhbərliyə məlumat verir.</w:t>
      </w:r>
    </w:p>
    <w:p w14:paraId="106C401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3.16. Qəlib materiallarının və şirkətə məxsus alətlərin qorunmasını təmin edir.</w:t>
      </w:r>
    </w:p>
    <w:p w14:paraId="23E27E6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3.17. Qəlib </w:t>
      </w:r>
      <w:proofErr w:type="spellStart"/>
      <w:r w:rsidRPr="001401FA">
        <w:rPr>
          <w:lang w:val="az-Latn-AZ"/>
        </w:rPr>
        <w:t>materiallarından</w:t>
      </w:r>
      <w:proofErr w:type="spellEnd"/>
      <w:r w:rsidRPr="001401FA">
        <w:rPr>
          <w:lang w:val="az-Latn-AZ"/>
        </w:rPr>
        <w:t xml:space="preserve"> səmərəli istifadə edir, artıq </w:t>
      </w:r>
      <w:proofErr w:type="spellStart"/>
      <w:r w:rsidRPr="001401FA">
        <w:rPr>
          <w:lang w:val="az-Latn-AZ"/>
        </w:rPr>
        <w:t>sərfiyyata</w:t>
      </w:r>
      <w:proofErr w:type="spellEnd"/>
      <w:r w:rsidRPr="001401FA">
        <w:rPr>
          <w:lang w:val="az-Latn-AZ"/>
        </w:rPr>
        <w:t xml:space="preserve"> və itkiyə yol vermir.</w:t>
      </w:r>
    </w:p>
    <w:p w14:paraId="43171D8A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3.18. İş yerində təmizlik və səliqəni qoruyur, tullantıları müəyyən edilmiş yerlərə yığır.</w:t>
      </w:r>
    </w:p>
    <w:p w14:paraId="68D509DA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3.19. Digər tikinti peşələri üzrə işçilərlə, o cümlədən armaturçular, betonçular və kran operatorları ilə əlaqəli şəkildə işləyir.</w:t>
      </w:r>
    </w:p>
    <w:p w14:paraId="4FE7DE6A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3.20. Aşkar etdiyi təhlükəli vəziyyət, texniki nasazlıq və ya layihədən </w:t>
      </w:r>
      <w:proofErr w:type="spellStart"/>
      <w:r w:rsidRPr="001401FA">
        <w:rPr>
          <w:lang w:val="az-Latn-AZ"/>
        </w:rPr>
        <w:t>kənaraçıxma</w:t>
      </w:r>
      <w:proofErr w:type="spellEnd"/>
      <w:r w:rsidRPr="001401FA">
        <w:rPr>
          <w:lang w:val="az-Latn-AZ"/>
        </w:rPr>
        <w:t xml:space="preserve"> barədə dərhal birbaşa rəhbərinə məlumat verir.</w:t>
      </w:r>
    </w:p>
    <w:p w14:paraId="0D4C69C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lastRenderedPageBreak/>
        <w:t>3.21. Əməyin mühafizəsi, texniki təhlükəsizlik, yanğın təhlükəsizliyi və daxili intizam qaydalarına riayət edir.</w:t>
      </w:r>
    </w:p>
    <w:p w14:paraId="4782553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3.22. İş vaxtı verilmiş fərdi mühafizə </w:t>
      </w:r>
      <w:proofErr w:type="spellStart"/>
      <w:r w:rsidRPr="001401FA">
        <w:rPr>
          <w:lang w:val="az-Latn-AZ"/>
        </w:rPr>
        <w:t>vasitələrindən</w:t>
      </w:r>
      <w:proofErr w:type="spellEnd"/>
      <w:r w:rsidRPr="001401FA">
        <w:rPr>
          <w:lang w:val="az-Latn-AZ"/>
        </w:rPr>
        <w:t xml:space="preserve"> istifadə edir.</w:t>
      </w:r>
    </w:p>
    <w:p w14:paraId="6E0B6CE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3.23. Rəhbərliyin öz peşəsi və ixtisası çərçivəsində verdiyi digər qanuni tapşırıqları yerinə yetirir.</w:t>
      </w:r>
    </w:p>
    <w:p w14:paraId="0791F9A4" w14:textId="77777777" w:rsidR="005226FB" w:rsidRDefault="005226FB" w:rsidP="001401FA">
      <w:pPr>
        <w:spacing w:after="0"/>
        <w:jc w:val="both"/>
        <w:rPr>
          <w:b/>
          <w:bCs/>
          <w:lang w:val="az-Latn-AZ"/>
        </w:rPr>
      </w:pPr>
    </w:p>
    <w:p w14:paraId="475EB36A" w14:textId="4EB16C3B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4. Qəlibçinin hüquqları</w:t>
      </w:r>
    </w:p>
    <w:p w14:paraId="1715B1F7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Qəlibçi aşağıdakı hüquqlara malikdir:</w:t>
      </w:r>
    </w:p>
    <w:p w14:paraId="36591D0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4.1. Təhlükəsiz və sanitariya normalarına uyğun iş şəraiti ilə təmin </w:t>
      </w:r>
      <w:proofErr w:type="spellStart"/>
      <w:r w:rsidRPr="001401FA">
        <w:rPr>
          <w:lang w:val="az-Latn-AZ"/>
        </w:rPr>
        <w:t>edilməsini</w:t>
      </w:r>
      <w:proofErr w:type="spellEnd"/>
      <w:r w:rsidRPr="001401FA">
        <w:rPr>
          <w:lang w:val="az-Latn-AZ"/>
        </w:rPr>
        <w:t xml:space="preserve"> tələb etmək.</w:t>
      </w:r>
    </w:p>
    <w:p w14:paraId="13BAAC1F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4.2. Zəruri alət, avadanlıq, qəlib materialları və fərdi mühafizə vasitələri ilə təmin olunmaq.</w:t>
      </w:r>
    </w:p>
    <w:p w14:paraId="7B69E54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4.3. Yerinə yetiriləcək işin layihəsi, çertyojları və texnoloji tələbləri ilə tanış olmaq.</w:t>
      </w:r>
    </w:p>
    <w:p w14:paraId="288E6BC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4.4. İşin görülməsi üçün rəhbərlikdən izahat və göstərişlər almaq.</w:t>
      </w:r>
    </w:p>
    <w:p w14:paraId="7AC8882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4.5. Həyatı və sağlamlığı üçün aşkar təhlükə yarandıqda işi dayandırmaq və bu barədə dərhal rəhbərliyə məlumat vermək.</w:t>
      </w:r>
    </w:p>
    <w:p w14:paraId="7A1D27F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4.6. Qəlib sistemində, alətlərdə və avadanlıqlarda aşkar edilmiş </w:t>
      </w:r>
      <w:proofErr w:type="spellStart"/>
      <w:r w:rsidRPr="001401FA">
        <w:rPr>
          <w:lang w:val="az-Latn-AZ"/>
        </w:rPr>
        <w:t>nasazlıqların</w:t>
      </w:r>
      <w:proofErr w:type="spellEnd"/>
      <w:r w:rsidRPr="001401FA">
        <w:rPr>
          <w:lang w:val="az-Latn-AZ"/>
        </w:rPr>
        <w:t xml:space="preserve"> aradan </w:t>
      </w:r>
      <w:proofErr w:type="spellStart"/>
      <w:r w:rsidRPr="001401FA">
        <w:rPr>
          <w:lang w:val="az-Latn-AZ"/>
        </w:rPr>
        <w:t>qaldırılmasını</w:t>
      </w:r>
      <w:proofErr w:type="spellEnd"/>
      <w:r w:rsidRPr="001401FA">
        <w:rPr>
          <w:lang w:val="az-Latn-AZ"/>
        </w:rPr>
        <w:t xml:space="preserve"> tələb etmək.</w:t>
      </w:r>
    </w:p>
    <w:p w14:paraId="4B935E96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4.7. İş prosesinin, </w:t>
      </w:r>
      <w:proofErr w:type="spellStart"/>
      <w:r w:rsidRPr="001401FA">
        <w:rPr>
          <w:lang w:val="az-Latn-AZ"/>
        </w:rPr>
        <w:t>təhlükəsizliyin</w:t>
      </w:r>
      <w:proofErr w:type="spellEnd"/>
      <w:r w:rsidRPr="001401FA">
        <w:rPr>
          <w:lang w:val="az-Latn-AZ"/>
        </w:rPr>
        <w:t xml:space="preserve"> və materiallardan istifadənin </w:t>
      </w:r>
      <w:proofErr w:type="spellStart"/>
      <w:r w:rsidRPr="001401FA">
        <w:rPr>
          <w:lang w:val="az-Latn-AZ"/>
        </w:rPr>
        <w:t>yaxşılaşdırılması</w:t>
      </w:r>
      <w:proofErr w:type="spellEnd"/>
      <w:r w:rsidRPr="001401FA">
        <w:rPr>
          <w:lang w:val="az-Latn-AZ"/>
        </w:rPr>
        <w:t xml:space="preserve"> ilə bağlı təkliflər vermək.</w:t>
      </w:r>
    </w:p>
    <w:p w14:paraId="6FA0865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4.8. Peşə hazırlığının və ixtisas səviyyəsinin artırılması ilə bağlı təlimlərdə iştirak etmək.</w:t>
      </w:r>
    </w:p>
    <w:p w14:paraId="7C4DCBD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4.9. Əmək qanunvericiliyində və şirkətin daxili sənədlərində nəzərdə tutulan digər hüquqlardan istifadə etmək.</w:t>
      </w:r>
    </w:p>
    <w:p w14:paraId="7C30C6CA" w14:textId="77777777" w:rsidR="005226FB" w:rsidRDefault="005226FB" w:rsidP="001401FA">
      <w:pPr>
        <w:spacing w:after="0"/>
        <w:jc w:val="both"/>
        <w:rPr>
          <w:b/>
          <w:bCs/>
          <w:lang w:val="az-Latn-AZ"/>
        </w:rPr>
      </w:pPr>
    </w:p>
    <w:p w14:paraId="4F928944" w14:textId="0622B2C4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5. Məsuliyyəti</w:t>
      </w:r>
    </w:p>
    <w:p w14:paraId="43A8E78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Qəlibçi </w:t>
      </w:r>
      <w:proofErr w:type="spellStart"/>
      <w:r w:rsidRPr="001401FA">
        <w:rPr>
          <w:lang w:val="az-Latn-AZ"/>
        </w:rPr>
        <w:t>aşağıdakılara</w:t>
      </w:r>
      <w:proofErr w:type="spellEnd"/>
      <w:r w:rsidRPr="001401FA">
        <w:rPr>
          <w:lang w:val="az-Latn-AZ"/>
        </w:rPr>
        <w:t xml:space="preserve"> görə qanunvericilik və şirkətin daxili qaydaları ilə müəyyən edilmiş qaydada məsuliyyət daşıyır:</w:t>
      </w:r>
    </w:p>
    <w:p w14:paraId="41C6AFC9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5.1. Bu vəzifə təlimatında nəzərdə tutulan </w:t>
      </w:r>
      <w:proofErr w:type="spellStart"/>
      <w:r w:rsidRPr="001401FA">
        <w:rPr>
          <w:lang w:val="az-Latn-AZ"/>
        </w:rPr>
        <w:t>öhdəliklərin</w:t>
      </w:r>
      <w:proofErr w:type="spellEnd"/>
      <w:r w:rsidRPr="001401FA">
        <w:rPr>
          <w:lang w:val="az-Latn-AZ"/>
        </w:rPr>
        <w:t xml:space="preserve"> yerinə </w:t>
      </w:r>
      <w:proofErr w:type="spellStart"/>
      <w:r w:rsidRPr="001401FA">
        <w:rPr>
          <w:lang w:val="az-Latn-AZ"/>
        </w:rPr>
        <w:t>yetirilməməsinə</w:t>
      </w:r>
      <w:proofErr w:type="spellEnd"/>
      <w:r w:rsidRPr="001401FA">
        <w:rPr>
          <w:lang w:val="az-Latn-AZ"/>
        </w:rPr>
        <w:t xml:space="preserve"> və ya lazımi qaydada yerinə </w:t>
      </w:r>
      <w:proofErr w:type="spellStart"/>
      <w:r w:rsidRPr="001401FA">
        <w:rPr>
          <w:lang w:val="az-Latn-AZ"/>
        </w:rPr>
        <w:t>yetirilməməsinə</w:t>
      </w:r>
      <w:proofErr w:type="spellEnd"/>
      <w:r w:rsidRPr="001401FA">
        <w:rPr>
          <w:lang w:val="az-Latn-AZ"/>
        </w:rPr>
        <w:t xml:space="preserve"> görə.</w:t>
      </w:r>
    </w:p>
    <w:p w14:paraId="7E527D0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5.2. Layihə, çertyoj və texnoloji tələblərdən əsassız </w:t>
      </w:r>
      <w:proofErr w:type="spellStart"/>
      <w:r w:rsidRPr="001401FA">
        <w:rPr>
          <w:lang w:val="az-Latn-AZ"/>
        </w:rPr>
        <w:t>kənaraçıxmalara</w:t>
      </w:r>
      <w:proofErr w:type="spellEnd"/>
      <w:r w:rsidRPr="001401FA">
        <w:rPr>
          <w:lang w:val="az-Latn-AZ"/>
        </w:rPr>
        <w:t xml:space="preserve"> görə.</w:t>
      </w:r>
    </w:p>
    <w:p w14:paraId="3D93223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5.3. Qəliblərin düzgün </w:t>
      </w:r>
      <w:proofErr w:type="spellStart"/>
      <w:r w:rsidRPr="001401FA">
        <w:rPr>
          <w:lang w:val="az-Latn-AZ"/>
        </w:rPr>
        <w:t>quraşdırılmaması</w:t>
      </w:r>
      <w:proofErr w:type="spellEnd"/>
      <w:r w:rsidRPr="001401FA">
        <w:rPr>
          <w:lang w:val="az-Latn-AZ"/>
        </w:rPr>
        <w:t xml:space="preserve">, </w:t>
      </w:r>
      <w:proofErr w:type="spellStart"/>
      <w:r w:rsidRPr="001401FA">
        <w:rPr>
          <w:lang w:val="az-Latn-AZ"/>
        </w:rPr>
        <w:t>bərkidilməməsi</w:t>
      </w:r>
      <w:proofErr w:type="spellEnd"/>
      <w:r w:rsidRPr="001401FA">
        <w:rPr>
          <w:lang w:val="az-Latn-AZ"/>
        </w:rPr>
        <w:t xml:space="preserve"> və ya sökülməsi nəticəsində yaranan qüsurlara görə.</w:t>
      </w:r>
    </w:p>
    <w:p w14:paraId="5093E24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5.4. Əməyin mühafizəsi və texniki təhlükəsizlik qaydalarının </w:t>
      </w:r>
      <w:proofErr w:type="spellStart"/>
      <w:r w:rsidRPr="001401FA">
        <w:rPr>
          <w:lang w:val="az-Latn-AZ"/>
        </w:rPr>
        <w:t>pozulmasına</w:t>
      </w:r>
      <w:proofErr w:type="spellEnd"/>
      <w:r w:rsidRPr="001401FA">
        <w:rPr>
          <w:lang w:val="az-Latn-AZ"/>
        </w:rPr>
        <w:t xml:space="preserve"> görə.</w:t>
      </w:r>
    </w:p>
    <w:p w14:paraId="545BCEC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5.5. Şirkətə məxsus material, alət və avadanlıqların </w:t>
      </w:r>
      <w:proofErr w:type="spellStart"/>
      <w:r w:rsidRPr="001401FA">
        <w:rPr>
          <w:lang w:val="az-Latn-AZ"/>
        </w:rPr>
        <w:t>zədələnməsinə</w:t>
      </w:r>
      <w:proofErr w:type="spellEnd"/>
      <w:r w:rsidRPr="001401FA">
        <w:rPr>
          <w:lang w:val="az-Latn-AZ"/>
        </w:rPr>
        <w:t xml:space="preserve">, </w:t>
      </w:r>
      <w:proofErr w:type="spellStart"/>
      <w:r w:rsidRPr="001401FA">
        <w:rPr>
          <w:lang w:val="az-Latn-AZ"/>
        </w:rPr>
        <w:t>itirilməsinə</w:t>
      </w:r>
      <w:proofErr w:type="spellEnd"/>
      <w:r w:rsidRPr="001401FA">
        <w:rPr>
          <w:lang w:val="az-Latn-AZ"/>
        </w:rPr>
        <w:t xml:space="preserve"> və ya təyinatı üzrə istifadə </w:t>
      </w:r>
      <w:proofErr w:type="spellStart"/>
      <w:r w:rsidRPr="001401FA">
        <w:rPr>
          <w:lang w:val="az-Latn-AZ"/>
        </w:rPr>
        <w:t>edilməməsinə</w:t>
      </w:r>
      <w:proofErr w:type="spellEnd"/>
      <w:r w:rsidRPr="001401FA">
        <w:rPr>
          <w:lang w:val="az-Latn-AZ"/>
        </w:rPr>
        <w:t xml:space="preserve"> görə.</w:t>
      </w:r>
    </w:p>
    <w:p w14:paraId="61176E3F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5.6. Materialların normadan artıq və əsassız sərf </w:t>
      </w:r>
      <w:proofErr w:type="spellStart"/>
      <w:r w:rsidRPr="001401FA">
        <w:rPr>
          <w:lang w:val="az-Latn-AZ"/>
        </w:rPr>
        <w:t>edilməsinə</w:t>
      </w:r>
      <w:proofErr w:type="spellEnd"/>
      <w:r w:rsidRPr="001401FA">
        <w:rPr>
          <w:lang w:val="az-Latn-AZ"/>
        </w:rPr>
        <w:t xml:space="preserve"> görə.</w:t>
      </w:r>
    </w:p>
    <w:p w14:paraId="5AED403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5.7. Rəhbərliyə bilərəkdən yanlış məlumat </w:t>
      </w:r>
      <w:proofErr w:type="spellStart"/>
      <w:r w:rsidRPr="001401FA">
        <w:rPr>
          <w:lang w:val="az-Latn-AZ"/>
        </w:rPr>
        <w:t>verilməsinə</w:t>
      </w:r>
      <w:proofErr w:type="spellEnd"/>
      <w:r w:rsidRPr="001401FA">
        <w:rPr>
          <w:lang w:val="az-Latn-AZ"/>
        </w:rPr>
        <w:t xml:space="preserve"> və aşkar edilmiş təhlükəli halların gizlədilməsinə görə.</w:t>
      </w:r>
    </w:p>
    <w:p w14:paraId="5AC4D22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5.8. İş yerində baş vermiş qəza və ya təhlükəli hadisə barədə vaxtında məlumat </w:t>
      </w:r>
      <w:proofErr w:type="spellStart"/>
      <w:r w:rsidRPr="001401FA">
        <w:rPr>
          <w:lang w:val="az-Latn-AZ"/>
        </w:rPr>
        <w:t>verilməməsinə</w:t>
      </w:r>
      <w:proofErr w:type="spellEnd"/>
      <w:r w:rsidRPr="001401FA">
        <w:rPr>
          <w:lang w:val="az-Latn-AZ"/>
        </w:rPr>
        <w:t xml:space="preserve"> görə.</w:t>
      </w:r>
    </w:p>
    <w:p w14:paraId="4BBECBAE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5.9. Şirkətin kommersiya və xidməti məlumatlarının icazəsiz </w:t>
      </w:r>
      <w:proofErr w:type="spellStart"/>
      <w:r w:rsidRPr="001401FA">
        <w:rPr>
          <w:lang w:val="az-Latn-AZ"/>
        </w:rPr>
        <w:t>yayılmasına</w:t>
      </w:r>
      <w:proofErr w:type="spellEnd"/>
      <w:r w:rsidRPr="001401FA">
        <w:rPr>
          <w:lang w:val="az-Latn-AZ"/>
        </w:rPr>
        <w:t xml:space="preserve"> görə.</w:t>
      </w:r>
    </w:p>
    <w:p w14:paraId="71989DD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5.10. Əmək intizamının və daxili davranış qaydalarının </w:t>
      </w:r>
      <w:proofErr w:type="spellStart"/>
      <w:r w:rsidRPr="001401FA">
        <w:rPr>
          <w:lang w:val="az-Latn-AZ"/>
        </w:rPr>
        <w:t>pozulmasına</w:t>
      </w:r>
      <w:proofErr w:type="spellEnd"/>
      <w:r w:rsidRPr="001401FA">
        <w:rPr>
          <w:lang w:val="az-Latn-AZ"/>
        </w:rPr>
        <w:t xml:space="preserve"> görə.</w:t>
      </w:r>
    </w:p>
    <w:p w14:paraId="2658FECF" w14:textId="77777777" w:rsidR="005226FB" w:rsidRDefault="005226FB" w:rsidP="001401FA">
      <w:pPr>
        <w:spacing w:after="0"/>
        <w:jc w:val="both"/>
        <w:rPr>
          <w:b/>
          <w:bCs/>
          <w:lang w:val="az-Latn-AZ"/>
        </w:rPr>
      </w:pPr>
    </w:p>
    <w:p w14:paraId="06EB18F8" w14:textId="76473F6C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6. Əməyin mühafizəsi və təhlükəsizlik tələbləri</w:t>
      </w:r>
    </w:p>
    <w:p w14:paraId="0429A4DC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6.1. Qəlibçi işə yalnız müvafiq </w:t>
      </w:r>
      <w:proofErr w:type="spellStart"/>
      <w:r w:rsidRPr="001401FA">
        <w:rPr>
          <w:lang w:val="az-Latn-AZ"/>
        </w:rPr>
        <w:t>təlimatlandırmadan</w:t>
      </w:r>
      <w:proofErr w:type="spellEnd"/>
      <w:r w:rsidRPr="001401FA">
        <w:rPr>
          <w:lang w:val="az-Latn-AZ"/>
        </w:rPr>
        <w:t xml:space="preserve"> və təhlükəsizlik qaydaları ilə tanış olduqdan sonra buraxılır.</w:t>
      </w:r>
    </w:p>
    <w:p w14:paraId="4CA63954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lastRenderedPageBreak/>
        <w:t xml:space="preserve">6.2. Qoruyucu dəbilqə, xüsusi geyim, qoruyucu ayaqqabı, əlcək və işin xüsusiyyətindən asılı olaraq digər fərdi mühafizə </w:t>
      </w:r>
      <w:proofErr w:type="spellStart"/>
      <w:r w:rsidRPr="001401FA">
        <w:rPr>
          <w:lang w:val="az-Latn-AZ"/>
        </w:rPr>
        <w:t>vasitələrindən</w:t>
      </w:r>
      <w:proofErr w:type="spellEnd"/>
      <w:r w:rsidRPr="001401FA">
        <w:rPr>
          <w:lang w:val="az-Latn-AZ"/>
        </w:rPr>
        <w:t xml:space="preserve"> istifadə etməlidir.</w:t>
      </w:r>
    </w:p>
    <w:p w14:paraId="1FF22834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6.3. Hündürlükdə görülən işlər zamanı yalnız təhlükəsizliyi yoxlanılmış iş </w:t>
      </w:r>
      <w:proofErr w:type="spellStart"/>
      <w:r w:rsidRPr="001401FA">
        <w:rPr>
          <w:lang w:val="az-Latn-AZ"/>
        </w:rPr>
        <w:t>platformalarından</w:t>
      </w:r>
      <w:proofErr w:type="spellEnd"/>
      <w:r w:rsidRPr="001401FA">
        <w:rPr>
          <w:lang w:val="az-Latn-AZ"/>
        </w:rPr>
        <w:t xml:space="preserve"> və qoruyucu sistemlərdən istifadə etməlidir.</w:t>
      </w:r>
    </w:p>
    <w:p w14:paraId="27FD20D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6.4. Nasaz alətlərdən, dayanıqsız pilləkənlərdən və təhlükəsizlik tələblərinə cavab verməyən konstruksiyalardan istifadə </w:t>
      </w:r>
      <w:proofErr w:type="spellStart"/>
      <w:r w:rsidRPr="001401FA">
        <w:rPr>
          <w:lang w:val="az-Latn-AZ"/>
        </w:rPr>
        <w:t>etməməlidir</w:t>
      </w:r>
      <w:proofErr w:type="spellEnd"/>
      <w:r w:rsidRPr="001401FA">
        <w:rPr>
          <w:lang w:val="az-Latn-AZ"/>
        </w:rPr>
        <w:t>.</w:t>
      </w:r>
    </w:p>
    <w:p w14:paraId="34E0C82B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6.5. Qəliblərin </w:t>
      </w:r>
      <w:proofErr w:type="spellStart"/>
      <w:r w:rsidRPr="001401FA">
        <w:rPr>
          <w:lang w:val="az-Latn-AZ"/>
        </w:rPr>
        <w:t>sökülməsinə</w:t>
      </w:r>
      <w:proofErr w:type="spellEnd"/>
      <w:r w:rsidRPr="001401FA">
        <w:rPr>
          <w:lang w:val="az-Latn-AZ"/>
        </w:rPr>
        <w:t xml:space="preserve"> yalnız məsul şəxsin icazəsindən sonra </w:t>
      </w:r>
      <w:proofErr w:type="spellStart"/>
      <w:r w:rsidRPr="001401FA">
        <w:rPr>
          <w:lang w:val="az-Latn-AZ"/>
        </w:rPr>
        <w:t>başlamalıdır</w:t>
      </w:r>
      <w:proofErr w:type="spellEnd"/>
      <w:r w:rsidRPr="001401FA">
        <w:rPr>
          <w:lang w:val="az-Latn-AZ"/>
        </w:rPr>
        <w:t>.</w:t>
      </w:r>
    </w:p>
    <w:p w14:paraId="2E6BF616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6.6. Asılı vəziyyətdə olan yüklərin, qaldırılan qəlib elementlərinin və işləyən mexanizmlərin təhlükəli zonasında </w:t>
      </w:r>
      <w:proofErr w:type="spellStart"/>
      <w:r w:rsidRPr="001401FA">
        <w:rPr>
          <w:lang w:val="az-Latn-AZ"/>
        </w:rPr>
        <w:t>dayanmamalıdır</w:t>
      </w:r>
      <w:proofErr w:type="spellEnd"/>
      <w:r w:rsidRPr="001401FA">
        <w:rPr>
          <w:lang w:val="az-Latn-AZ"/>
        </w:rPr>
        <w:t>.</w:t>
      </w:r>
    </w:p>
    <w:p w14:paraId="7ECC6302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6.7. Qəliblərdə aşkar olunan əyilmə, açılma, sürüşmə və digər təhlükəli hallarda işi dayandırmalı və rəhbərliyə məlumat verməlidir.</w:t>
      </w:r>
    </w:p>
    <w:p w14:paraId="01FF4CB3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6.8. Elektrik </w:t>
      </w:r>
      <w:proofErr w:type="spellStart"/>
      <w:r w:rsidRPr="001401FA">
        <w:rPr>
          <w:lang w:val="az-Latn-AZ"/>
        </w:rPr>
        <w:t>alətlərindən</w:t>
      </w:r>
      <w:proofErr w:type="spellEnd"/>
      <w:r w:rsidRPr="001401FA">
        <w:rPr>
          <w:lang w:val="az-Latn-AZ"/>
        </w:rPr>
        <w:t xml:space="preserve"> yalnız onların texniki sazlığı </w:t>
      </w:r>
      <w:proofErr w:type="spellStart"/>
      <w:r w:rsidRPr="001401FA">
        <w:rPr>
          <w:lang w:val="az-Latn-AZ"/>
        </w:rPr>
        <w:t>yoxlanıldıqdan</w:t>
      </w:r>
      <w:proofErr w:type="spellEnd"/>
      <w:r w:rsidRPr="001401FA">
        <w:rPr>
          <w:lang w:val="az-Latn-AZ"/>
        </w:rPr>
        <w:t xml:space="preserve"> sonra istifadə etməlidir.</w:t>
      </w:r>
    </w:p>
    <w:p w14:paraId="3A2E2401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6.9. İş yerində spirtli içkilərin, narkotik və </w:t>
      </w:r>
      <w:proofErr w:type="spellStart"/>
      <w:r w:rsidRPr="001401FA">
        <w:rPr>
          <w:lang w:val="az-Latn-AZ"/>
        </w:rPr>
        <w:t>psixotrop</w:t>
      </w:r>
      <w:proofErr w:type="spellEnd"/>
      <w:r w:rsidRPr="001401FA">
        <w:rPr>
          <w:lang w:val="az-Latn-AZ"/>
        </w:rPr>
        <w:t xml:space="preserve"> maddələrin təsiri altında olmaq qadağandır.</w:t>
      </w:r>
    </w:p>
    <w:p w14:paraId="1727FDF4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6.10. Bədbəxt hadisə zamanı ilk yardımın göstərilməsi üçün dərhal məsul şəxslərə məlumat verməlidir.</w:t>
      </w:r>
    </w:p>
    <w:p w14:paraId="49E33754" w14:textId="77777777" w:rsidR="005226FB" w:rsidRDefault="005226FB" w:rsidP="001401FA">
      <w:pPr>
        <w:spacing w:after="0"/>
        <w:jc w:val="both"/>
        <w:rPr>
          <w:b/>
          <w:bCs/>
          <w:lang w:val="az-Latn-AZ"/>
        </w:rPr>
      </w:pPr>
    </w:p>
    <w:p w14:paraId="74463DF9" w14:textId="3F340651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7. Qarşılıqlı fəaliyyət və hesabatlılıq</w:t>
      </w:r>
    </w:p>
    <w:p w14:paraId="45C46C79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7.1. Qəlibçi iş tapşırıqlarını briqadirdən, tikinti ustasından, iş icraçısından və ya sahə rəisindən alır.</w:t>
      </w:r>
    </w:p>
    <w:p w14:paraId="1B8230E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7.2. Görülmüş işlər, istifadə edilmiş materiallar və aşkar olunmuş nöqsanlar barədə birbaşa rəhbərinə məlumat verir.</w:t>
      </w:r>
    </w:p>
    <w:p w14:paraId="6C9AEAA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7.3. Armatur, beton, geodeziya, mexanizasiya və digər işlərin icraçıları ilə </w:t>
      </w:r>
      <w:proofErr w:type="spellStart"/>
      <w:r w:rsidRPr="001401FA">
        <w:rPr>
          <w:lang w:val="az-Latn-AZ"/>
        </w:rPr>
        <w:t>razılaşdırılmış</w:t>
      </w:r>
      <w:proofErr w:type="spellEnd"/>
      <w:r w:rsidRPr="001401FA">
        <w:rPr>
          <w:lang w:val="az-Latn-AZ"/>
        </w:rPr>
        <w:t xml:space="preserve"> qaydada fəaliyyət göstərir.</w:t>
      </w:r>
    </w:p>
    <w:p w14:paraId="0E29EA1C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 xml:space="preserve">7.4. Qəliblərin beton </w:t>
      </w:r>
      <w:proofErr w:type="spellStart"/>
      <w:r w:rsidRPr="001401FA">
        <w:rPr>
          <w:lang w:val="az-Latn-AZ"/>
        </w:rPr>
        <w:t>tökülməsinə</w:t>
      </w:r>
      <w:proofErr w:type="spellEnd"/>
      <w:r w:rsidRPr="001401FA">
        <w:rPr>
          <w:lang w:val="az-Latn-AZ"/>
        </w:rPr>
        <w:t xml:space="preserve"> hazır olması barədə məsul şəxsə məlumat verir.</w:t>
      </w:r>
    </w:p>
    <w:p w14:paraId="7906E000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7.5. Layihə və faktiki vəziyyət arasında uyğunsuzluq aşkar etdikdə özbaşına qərar qəbul etmədən rəhbərliyə müraciət edir.</w:t>
      </w:r>
    </w:p>
    <w:p w14:paraId="062751AA" w14:textId="77777777" w:rsidR="005226FB" w:rsidRDefault="005226FB" w:rsidP="001401FA">
      <w:pPr>
        <w:spacing w:after="0"/>
        <w:jc w:val="both"/>
        <w:rPr>
          <w:b/>
          <w:bCs/>
          <w:lang w:val="az-Latn-AZ"/>
        </w:rPr>
      </w:pPr>
    </w:p>
    <w:p w14:paraId="17CC6A2C" w14:textId="2CCE6C8E" w:rsidR="001401FA" w:rsidRPr="001401FA" w:rsidRDefault="001401FA" w:rsidP="001401FA">
      <w:pPr>
        <w:spacing w:after="0"/>
        <w:jc w:val="both"/>
        <w:rPr>
          <w:b/>
          <w:bCs/>
          <w:lang w:val="az-Latn-AZ"/>
        </w:rPr>
      </w:pPr>
      <w:r w:rsidRPr="001401FA">
        <w:rPr>
          <w:b/>
          <w:bCs/>
          <w:lang w:val="az-Latn-AZ"/>
        </w:rPr>
        <w:t>8. Yekun müddəalar</w:t>
      </w:r>
    </w:p>
    <w:p w14:paraId="1811CB5D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8.1. Bu vəzifə təlimatı şirkət rəhbərinin əmri ilə qüvvəyə minir.</w:t>
      </w:r>
    </w:p>
    <w:p w14:paraId="7DB37D28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8.2. Vəzifə təlimatına dəyişikliklər şirkət rəhbərinin əmri ilə edilir.</w:t>
      </w:r>
    </w:p>
    <w:p w14:paraId="69D56795" w14:textId="77777777" w:rsidR="001401FA" w:rsidRPr="001401FA" w:rsidRDefault="001401FA" w:rsidP="001401FA">
      <w:pPr>
        <w:spacing w:after="0"/>
        <w:jc w:val="both"/>
        <w:rPr>
          <w:lang w:val="az-Latn-AZ"/>
        </w:rPr>
      </w:pPr>
      <w:r w:rsidRPr="001401FA">
        <w:rPr>
          <w:lang w:val="az-Latn-AZ"/>
        </w:rPr>
        <w:t>8.3. Qəlibçi işə qəbul edilərkən bu təlimatla imza qarşılığında tanış edilir.</w:t>
      </w:r>
    </w:p>
    <w:p w14:paraId="3AF3A94E" w14:textId="024DB40F" w:rsidR="001401FA" w:rsidRPr="001401FA" w:rsidRDefault="001401FA" w:rsidP="001401FA">
      <w:pPr>
        <w:spacing w:after="0"/>
        <w:jc w:val="both"/>
        <w:rPr>
          <w:szCs w:val="28"/>
          <w:lang w:val="az-Latn-AZ"/>
        </w:rPr>
      </w:pPr>
    </w:p>
    <w:p w14:paraId="7400BB59" w14:textId="77777777" w:rsidR="005226FB" w:rsidRDefault="001401FA" w:rsidP="001401FA">
      <w:pPr>
        <w:spacing w:after="0"/>
        <w:rPr>
          <w:lang w:val="az-Latn-AZ"/>
        </w:rPr>
      </w:pPr>
      <w:r w:rsidRPr="001401FA">
        <w:rPr>
          <w:b/>
          <w:bCs/>
          <w:lang w:val="az-Latn-AZ"/>
        </w:rPr>
        <w:t>Vəzifə təlimatını hazırladı:</w:t>
      </w:r>
      <w:r w:rsidRPr="001401FA">
        <w:rPr>
          <w:lang w:val="az-Latn-AZ"/>
        </w:rPr>
        <w:br/>
        <w:t>Ad, soyad: __________________________</w:t>
      </w:r>
      <w:r w:rsidRPr="001401FA">
        <w:rPr>
          <w:lang w:val="az-Latn-AZ"/>
        </w:rPr>
        <w:br/>
        <w:t>Vəzifə: _____________________________</w:t>
      </w:r>
      <w:r w:rsidRPr="001401FA">
        <w:rPr>
          <w:lang w:val="az-Latn-AZ"/>
        </w:rPr>
        <w:br/>
      </w:r>
    </w:p>
    <w:p w14:paraId="30B2D793" w14:textId="1A7ACC6A" w:rsidR="001401FA" w:rsidRPr="001401FA" w:rsidRDefault="001401FA" w:rsidP="001401FA">
      <w:pPr>
        <w:spacing w:after="0"/>
        <w:rPr>
          <w:lang w:val="az-Latn-AZ"/>
        </w:rPr>
      </w:pPr>
      <w:r w:rsidRPr="001401FA">
        <w:rPr>
          <w:lang w:val="az-Latn-AZ"/>
        </w:rPr>
        <w:t>İmza: ______________________________</w:t>
      </w:r>
      <w:r w:rsidRPr="001401FA">
        <w:rPr>
          <w:lang w:val="az-Latn-AZ"/>
        </w:rPr>
        <w:br/>
        <w:t>Tarix: “</w:t>
      </w:r>
      <w:r w:rsidR="005226FB">
        <w:rPr>
          <w:lang w:val="az-Latn-AZ"/>
        </w:rPr>
        <w:t>22</w:t>
      </w:r>
      <w:r w:rsidRPr="001401FA">
        <w:rPr>
          <w:b/>
          <w:bCs/>
          <w:lang w:val="az-Latn-AZ"/>
        </w:rPr>
        <w:t xml:space="preserve">” </w:t>
      </w:r>
      <w:r w:rsidR="005226FB" w:rsidRPr="005226FB">
        <w:rPr>
          <w:b/>
          <w:bCs/>
          <w:u w:val="single"/>
          <w:lang w:val="az-Latn-AZ"/>
        </w:rPr>
        <w:tab/>
        <w:t>yanvar</w:t>
      </w:r>
      <w:r w:rsidR="005226FB">
        <w:rPr>
          <w:b/>
          <w:bCs/>
          <w:u w:val="single"/>
          <w:lang w:val="az-Latn-AZ"/>
        </w:rPr>
        <w:t xml:space="preserve"> </w:t>
      </w:r>
      <w:r w:rsidRPr="001401FA">
        <w:rPr>
          <w:b/>
          <w:bCs/>
          <w:lang w:val="az-Latn-AZ"/>
        </w:rPr>
        <w:t xml:space="preserve"> 20</w:t>
      </w:r>
      <w:r w:rsidR="005226FB">
        <w:rPr>
          <w:b/>
          <w:bCs/>
          <w:lang w:val="az-Latn-AZ"/>
        </w:rPr>
        <w:t>26</w:t>
      </w:r>
      <w:r w:rsidRPr="001401FA">
        <w:rPr>
          <w:lang w:val="az-Latn-AZ"/>
        </w:rPr>
        <w:t>-c</w:t>
      </w:r>
      <w:r w:rsidR="005226FB">
        <w:rPr>
          <w:lang w:val="az-Latn-AZ"/>
        </w:rPr>
        <w:t>ı</w:t>
      </w:r>
      <w:r w:rsidRPr="001401FA">
        <w:rPr>
          <w:lang w:val="az-Latn-AZ"/>
        </w:rPr>
        <w:t xml:space="preserve"> il</w:t>
      </w:r>
    </w:p>
    <w:p w14:paraId="2DE09A2F" w14:textId="77777777" w:rsidR="005226FB" w:rsidRDefault="005226FB" w:rsidP="005226FB">
      <w:pPr>
        <w:spacing w:after="0"/>
        <w:rPr>
          <w:b/>
          <w:bCs/>
          <w:lang w:val="az-Latn-AZ"/>
        </w:rPr>
      </w:pPr>
    </w:p>
    <w:p w14:paraId="0B496A2C" w14:textId="68660BD3" w:rsidR="005226FB" w:rsidRDefault="001401FA" w:rsidP="005226FB">
      <w:pPr>
        <w:spacing w:after="0"/>
        <w:rPr>
          <w:lang w:val="az-Latn-AZ"/>
        </w:rPr>
      </w:pPr>
      <w:r w:rsidRPr="001401FA">
        <w:rPr>
          <w:b/>
          <w:bCs/>
          <w:lang w:val="az-Latn-AZ"/>
        </w:rPr>
        <w:t>Təlimatla tanış oldum:</w:t>
      </w:r>
      <w:r w:rsidRPr="001401FA">
        <w:rPr>
          <w:lang w:val="az-Latn-AZ"/>
        </w:rPr>
        <w:br/>
        <w:t>İşçinin adı, soyadı: __________________</w:t>
      </w:r>
      <w:r w:rsidRPr="001401FA">
        <w:rPr>
          <w:lang w:val="az-Latn-AZ"/>
        </w:rPr>
        <w:br/>
      </w:r>
    </w:p>
    <w:p w14:paraId="01957641" w14:textId="54F30D13" w:rsidR="00F12C76" w:rsidRPr="001401FA" w:rsidRDefault="001401FA" w:rsidP="005226FB">
      <w:pPr>
        <w:spacing w:after="0"/>
        <w:rPr>
          <w:lang w:val="az-Latn-AZ"/>
        </w:rPr>
      </w:pPr>
      <w:r w:rsidRPr="001401FA">
        <w:rPr>
          <w:lang w:val="az-Latn-AZ"/>
        </w:rPr>
        <w:t>İmza: ______________________________</w:t>
      </w:r>
      <w:r w:rsidRPr="001401FA">
        <w:rPr>
          <w:lang w:val="az-Latn-AZ"/>
        </w:rPr>
        <w:br/>
      </w:r>
      <w:r w:rsidR="005226FB" w:rsidRPr="001401FA">
        <w:rPr>
          <w:lang w:val="az-Latn-AZ"/>
        </w:rPr>
        <w:t>Tarix: “</w:t>
      </w:r>
      <w:r w:rsidR="005226FB">
        <w:rPr>
          <w:lang w:val="az-Latn-AZ"/>
        </w:rPr>
        <w:t>22</w:t>
      </w:r>
      <w:r w:rsidR="005226FB" w:rsidRPr="001401FA">
        <w:rPr>
          <w:b/>
          <w:bCs/>
          <w:lang w:val="az-Latn-AZ"/>
        </w:rPr>
        <w:t xml:space="preserve">” </w:t>
      </w:r>
      <w:r w:rsidR="005226FB" w:rsidRPr="005226FB">
        <w:rPr>
          <w:b/>
          <w:bCs/>
          <w:u w:val="single"/>
          <w:lang w:val="az-Latn-AZ"/>
        </w:rPr>
        <w:tab/>
        <w:t>yanvar</w:t>
      </w:r>
      <w:r w:rsidR="005226FB">
        <w:rPr>
          <w:b/>
          <w:bCs/>
          <w:u w:val="single"/>
          <w:lang w:val="az-Latn-AZ"/>
        </w:rPr>
        <w:t xml:space="preserve"> </w:t>
      </w:r>
      <w:r w:rsidR="005226FB" w:rsidRPr="001401FA">
        <w:rPr>
          <w:b/>
          <w:bCs/>
          <w:lang w:val="az-Latn-AZ"/>
        </w:rPr>
        <w:t xml:space="preserve"> 20</w:t>
      </w:r>
      <w:r w:rsidR="005226FB">
        <w:rPr>
          <w:b/>
          <w:bCs/>
          <w:lang w:val="az-Latn-AZ"/>
        </w:rPr>
        <w:t>26</w:t>
      </w:r>
      <w:r w:rsidR="005226FB" w:rsidRPr="001401FA">
        <w:rPr>
          <w:lang w:val="az-Latn-AZ"/>
        </w:rPr>
        <w:t>-c</w:t>
      </w:r>
      <w:r w:rsidR="005226FB">
        <w:rPr>
          <w:lang w:val="az-Latn-AZ"/>
        </w:rPr>
        <w:t>ı</w:t>
      </w:r>
      <w:r w:rsidR="005226FB" w:rsidRPr="001401FA">
        <w:rPr>
          <w:lang w:val="az-Latn-AZ"/>
        </w:rPr>
        <w:t xml:space="preserve"> il</w:t>
      </w:r>
    </w:p>
    <w:sectPr w:rsidR="00F12C76" w:rsidRPr="001401FA" w:rsidSect="005226FB">
      <w:pgSz w:w="11906" w:h="16838" w:code="9"/>
      <w:pgMar w:top="709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82A84"/>
    <w:multiLevelType w:val="multilevel"/>
    <w:tmpl w:val="6F547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350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1FA"/>
    <w:rsid w:val="001401FA"/>
    <w:rsid w:val="005226FB"/>
    <w:rsid w:val="006C0B77"/>
    <w:rsid w:val="00713E26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573CB"/>
  <w15:chartTrackingRefBased/>
  <w15:docId w15:val="{934FD631-6B29-474D-BAE0-001FBF2E3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01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01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01F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01F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01F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01F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01F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01F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01F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01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01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01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01FA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01FA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01FA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01FA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01FA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01FA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1401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01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01F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01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01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01FA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1401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01F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01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01FA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1401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1348</Words>
  <Characters>7688</Characters>
  <Application>Microsoft Office Word</Application>
  <DocSecurity>0</DocSecurity>
  <Lines>64</Lines>
  <Paragraphs>18</Paragraphs>
  <ScaleCrop>false</ScaleCrop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Ayazbay G. Ahmadov</dc:creator>
  <cp:keywords/>
  <dc:description/>
  <cp:lastModifiedBy>Ayazbay G. Ahmadov</cp:lastModifiedBy>
  <cp:revision>1</cp:revision>
  <dcterms:created xsi:type="dcterms:W3CDTF">2026-07-13T06:53:00Z</dcterms:created>
  <dcterms:modified xsi:type="dcterms:W3CDTF">2026-07-13T07:03:00Z</dcterms:modified>
</cp:coreProperties>
</file>